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BD4" w:rsidRDefault="003D2E17" w:rsidP="0061370F">
      <w:pPr>
        <w:suppressAutoHyphens/>
        <w:jc w:val="center"/>
      </w:pPr>
      <w:r>
        <w:t xml:space="preserve">                                                                   </w:t>
      </w:r>
    </w:p>
    <w:p w:rsidR="00704976" w:rsidRPr="0098617D" w:rsidRDefault="00704976" w:rsidP="00704976">
      <w:pPr>
        <w:suppressAutoHyphens/>
        <w:ind w:left="6804"/>
      </w:pPr>
      <w:r w:rsidRPr="00C55E9A">
        <w:t>Приложение № 3</w:t>
      </w:r>
      <w:r w:rsidRPr="0098617D">
        <w:t>.</w:t>
      </w:r>
      <w:r>
        <w:t>14</w:t>
      </w:r>
    </w:p>
    <w:p w:rsidR="00704976" w:rsidRPr="00C55E9A" w:rsidRDefault="00704976" w:rsidP="00704976">
      <w:pPr>
        <w:suppressAutoHyphens/>
        <w:ind w:left="6804"/>
        <w:jc w:val="center"/>
      </w:pPr>
      <w:proofErr w:type="gramStart"/>
      <w:r w:rsidRPr="00C55E9A">
        <w:t>к</w:t>
      </w:r>
      <w:proofErr w:type="gramEnd"/>
      <w:r w:rsidRPr="00C55E9A">
        <w:t xml:space="preserve"> техническому заданию</w:t>
      </w:r>
    </w:p>
    <w:p w:rsidR="00704976" w:rsidRDefault="00704976" w:rsidP="00704976">
      <w:pPr>
        <w:suppressAutoHyphens/>
        <w:jc w:val="center"/>
        <w:rPr>
          <w:b/>
        </w:rPr>
      </w:pPr>
    </w:p>
    <w:p w:rsidR="008C24EE" w:rsidRDefault="00704976" w:rsidP="008C24EE">
      <w:pPr>
        <w:suppressAutoHyphens/>
        <w:jc w:val="center"/>
        <w:rPr>
          <w:b/>
        </w:rPr>
      </w:pPr>
      <w:r>
        <w:rPr>
          <w:b/>
        </w:rPr>
        <w:t>ИНДИВИДУАЛЬНОЕ</w:t>
      </w:r>
      <w:r w:rsidRPr="00704976">
        <w:rPr>
          <w:b/>
        </w:rPr>
        <w:t xml:space="preserve"> </w:t>
      </w:r>
      <w:r w:rsidR="008C24EE">
        <w:rPr>
          <w:b/>
        </w:rPr>
        <w:t>ТЕХНИЧЕСКОЕ ЗАДАНИЕ</w:t>
      </w:r>
    </w:p>
    <w:p w:rsidR="008C24EE" w:rsidRDefault="008C24EE" w:rsidP="008C24EE">
      <w:pPr>
        <w:suppressAutoHyphens/>
        <w:jc w:val="center"/>
      </w:pPr>
      <w:proofErr w:type="gramStart"/>
      <w:r>
        <w:t>на</w:t>
      </w:r>
      <w:proofErr w:type="gramEnd"/>
      <w:r>
        <w:t xml:space="preserve"> оказание услуг по</w:t>
      </w:r>
    </w:p>
    <w:p w:rsidR="008C24EE" w:rsidRDefault="008C24EE" w:rsidP="008C24EE">
      <w:pPr>
        <w:suppressAutoHyphens/>
        <w:jc w:val="center"/>
        <w:rPr>
          <w:b/>
        </w:rPr>
      </w:pPr>
      <w:proofErr w:type="gramStart"/>
      <w:r>
        <w:t>анализу</w:t>
      </w:r>
      <w:proofErr w:type="gramEnd"/>
      <w:r w:rsidRPr="008C24EE">
        <w:t xml:space="preserve"> турбинного масла</w:t>
      </w:r>
      <w:r>
        <w:t xml:space="preserve"> </w:t>
      </w:r>
      <w:r w:rsidR="00594373" w:rsidRPr="00594373">
        <w:t xml:space="preserve">Правобережной </w:t>
      </w:r>
      <w:r w:rsidR="00594373">
        <w:t>ТЭЦ</w:t>
      </w:r>
      <w:r>
        <w:t xml:space="preserve"> филиала «Невский» ОАО «ТГК-1» </w:t>
      </w:r>
    </w:p>
    <w:p w:rsidR="008C24EE" w:rsidRDefault="008C24EE" w:rsidP="008C24EE">
      <w:pPr>
        <w:suppressAutoHyphens/>
        <w:jc w:val="both"/>
      </w:pPr>
    </w:p>
    <w:p w:rsidR="008C24EE" w:rsidRDefault="00594373" w:rsidP="008C24EE">
      <w:pPr>
        <w:suppressAutoHyphens/>
        <w:jc w:val="both"/>
      </w:pPr>
      <w:r>
        <w:t>Номер ГКПЗ - 1105/6.47</w:t>
      </w:r>
      <w:r w:rsidR="008C24EE">
        <w:t>-810</w:t>
      </w:r>
    </w:p>
    <w:p w:rsidR="008C24EE" w:rsidRDefault="008C24EE" w:rsidP="008C24EE">
      <w:pPr>
        <w:suppressAutoHyphens/>
        <w:jc w:val="both"/>
      </w:pPr>
      <w:r>
        <w:t>Номер титульного списка – 6.1.1.</w:t>
      </w:r>
    </w:p>
    <w:p w:rsidR="008C24EE" w:rsidRDefault="008C24EE" w:rsidP="008C24EE">
      <w:pPr>
        <w:suppressAutoHyphens/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8C24EE" w:rsidRDefault="008C24EE" w:rsidP="008C24EE">
      <w:pPr>
        <w:rPr>
          <w:b/>
        </w:rPr>
      </w:pPr>
      <w:r>
        <w:rPr>
          <w:b/>
        </w:rPr>
        <w:t xml:space="preserve">1.1. Требования к месту выполнения работ: </w:t>
      </w:r>
    </w:p>
    <w:p w:rsidR="008C24EE" w:rsidRDefault="008C24EE" w:rsidP="008C24EE">
      <w:pPr>
        <w:suppressAutoHyphens/>
        <w:jc w:val="both"/>
      </w:pPr>
      <w:r>
        <w:t xml:space="preserve">Санкт-Петербург, Октябрьская набережная, дом 108, </w:t>
      </w:r>
      <w:r w:rsidR="00594373">
        <w:t>Правобережная</w:t>
      </w:r>
      <w:r w:rsidR="00594373" w:rsidRPr="00594373">
        <w:t xml:space="preserve"> </w:t>
      </w:r>
      <w:r w:rsidR="00594373">
        <w:t>ТЭЦ</w:t>
      </w:r>
      <w:r>
        <w:t xml:space="preserve"> филиала «Невский» ОАО «ТГК-1»</w:t>
      </w:r>
    </w:p>
    <w:p w:rsidR="008C24EE" w:rsidRDefault="008C24EE" w:rsidP="008C24EE">
      <w:pPr>
        <w:suppressAutoHyphens/>
      </w:pPr>
      <w:r>
        <w:t>Ответственные за составление технического задания:</w:t>
      </w:r>
    </w:p>
    <w:p w:rsidR="008C24EE" w:rsidRDefault="008C24EE" w:rsidP="008C24EE">
      <w:pPr>
        <w:suppressAutoHyphens/>
      </w:pPr>
      <w:r>
        <w:t>Начальник ПТО: Никитин Олег Сергеевич, рабочий тел. 901-44-65</w:t>
      </w:r>
    </w:p>
    <w:p w:rsidR="008C24EE" w:rsidRDefault="008C24EE" w:rsidP="008C24EE">
      <w:pPr>
        <w:suppressAutoHyphens/>
      </w:pPr>
      <w:r>
        <w:t xml:space="preserve">Начальник </w:t>
      </w:r>
      <w:r w:rsidR="007E56D5" w:rsidRPr="005E7AB1">
        <w:rPr>
          <w:color w:val="000000" w:themeColor="text1"/>
        </w:rPr>
        <w:t>ХЦ</w:t>
      </w:r>
      <w:r>
        <w:t xml:space="preserve">: Черкашина Надежда Леонтьевна, рабочий тел. 901-44-88 </w:t>
      </w:r>
    </w:p>
    <w:p w:rsidR="008C24EE" w:rsidRDefault="008C24EE" w:rsidP="008C24EE">
      <w:pPr>
        <w:suppressAutoHyphens/>
        <w:rPr>
          <w:b/>
        </w:rPr>
      </w:pPr>
      <w:r>
        <w:rPr>
          <w:b/>
        </w:rPr>
        <w:t>1.2. Период оказания услуг:</w:t>
      </w:r>
    </w:p>
    <w:p w:rsidR="008C24EE" w:rsidRDefault="008C24EE" w:rsidP="008C24EE">
      <w:pPr>
        <w:suppressAutoHyphens/>
      </w:pPr>
      <w:r>
        <w:t xml:space="preserve">Начало                 </w:t>
      </w:r>
      <w:proofErr w:type="gramStart"/>
      <w:r w:rsidR="00462F12">
        <w:rPr>
          <w:u w:val="single"/>
        </w:rPr>
        <w:t>01  августа</w:t>
      </w:r>
      <w:proofErr w:type="gramEnd"/>
      <w:r>
        <w:rPr>
          <w:u w:val="single"/>
        </w:rPr>
        <w:t xml:space="preserve">       2014 г.</w:t>
      </w:r>
      <w:r>
        <w:t xml:space="preserve"> </w:t>
      </w:r>
    </w:p>
    <w:p w:rsidR="008C24EE" w:rsidRDefault="00462F12" w:rsidP="008C24EE">
      <w:pPr>
        <w:suppressAutoHyphens/>
      </w:pPr>
      <w:r>
        <w:t xml:space="preserve">Окончание          </w:t>
      </w:r>
      <w:proofErr w:type="gramStart"/>
      <w:r>
        <w:rPr>
          <w:u w:val="single"/>
        </w:rPr>
        <w:t>30  сентября</w:t>
      </w:r>
      <w:proofErr w:type="gramEnd"/>
      <w:r w:rsidR="008C24EE">
        <w:rPr>
          <w:u w:val="single"/>
        </w:rPr>
        <w:t xml:space="preserve"> </w:t>
      </w:r>
      <w:r>
        <w:rPr>
          <w:u w:val="single"/>
        </w:rPr>
        <w:t>_</w:t>
      </w:r>
      <w:r w:rsidR="008C24EE">
        <w:rPr>
          <w:u w:val="single"/>
        </w:rPr>
        <w:t xml:space="preserve">  2014 г.</w:t>
      </w:r>
    </w:p>
    <w:p w:rsidR="008C24EE" w:rsidRDefault="00B4112A" w:rsidP="008C24EE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</w:t>
      </w:r>
      <w:r w:rsidR="003B3ED1">
        <w:rPr>
          <w:rFonts w:eastAsia="Calibri"/>
          <w:b/>
          <w:lang w:eastAsia="en-US"/>
        </w:rPr>
        <w:t>.3.  Стоимость услуги – 22</w:t>
      </w:r>
      <w:r w:rsidR="008C24EE">
        <w:rPr>
          <w:rFonts w:eastAsia="Calibri"/>
          <w:b/>
          <w:lang w:eastAsia="en-US"/>
        </w:rPr>
        <w:t xml:space="preserve"> тыс. руб. без учета НДС,</w:t>
      </w:r>
    </w:p>
    <w:p w:rsidR="008C24EE" w:rsidRDefault="008C24EE" w:rsidP="008C24EE">
      <w:pPr>
        <w:spacing w:after="200"/>
        <w:contextualSpacing/>
        <w:jc w:val="both"/>
        <w:rPr>
          <w:rFonts w:eastAsia="Calibri"/>
          <w:b/>
          <w:lang w:eastAsia="en-US"/>
        </w:rPr>
      </w:pPr>
      <w:proofErr w:type="gramStart"/>
      <w:r>
        <w:rPr>
          <w:rFonts w:eastAsia="Calibri"/>
          <w:b/>
          <w:lang w:eastAsia="en-US"/>
        </w:rPr>
        <w:t>в</w:t>
      </w:r>
      <w:proofErr w:type="gramEnd"/>
      <w:r>
        <w:rPr>
          <w:rFonts w:eastAsia="Calibri"/>
          <w:b/>
          <w:lang w:eastAsia="en-US"/>
        </w:rPr>
        <w:t xml:space="preserve"> том числе: </w:t>
      </w:r>
    </w:p>
    <w:p w:rsidR="008C24EE" w:rsidRDefault="008C24EE" w:rsidP="008C24EE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1-й квартал - _____</w:t>
      </w:r>
      <w:r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 тыс. руб. без учета НДС;</w:t>
      </w:r>
    </w:p>
    <w:p w:rsidR="008C24EE" w:rsidRDefault="008C24EE" w:rsidP="008C24EE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2-й квартал - _____</w:t>
      </w:r>
      <w:r w:rsidR="00B4112A" w:rsidRPr="00B4112A">
        <w:rPr>
          <w:rFonts w:eastAsia="Calibri"/>
          <w:u w:val="single"/>
          <w:lang w:eastAsia="en-US"/>
        </w:rPr>
        <w:t>0_</w:t>
      </w:r>
      <w:r w:rsidR="00B4112A">
        <w:rPr>
          <w:rFonts w:eastAsia="Calibri"/>
          <w:u w:val="single"/>
          <w:lang w:eastAsia="en-US"/>
        </w:rPr>
        <w:t>_</w:t>
      </w:r>
      <w:r>
        <w:rPr>
          <w:rFonts w:eastAsia="Calibri"/>
          <w:lang w:eastAsia="en-US"/>
        </w:rPr>
        <w:t>___ тыс. руб. без учета НДС;</w:t>
      </w:r>
    </w:p>
    <w:p w:rsidR="008C24EE" w:rsidRDefault="008C24EE" w:rsidP="008C24EE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3-й квартал - _____</w:t>
      </w:r>
      <w:r w:rsidR="003B3ED1">
        <w:rPr>
          <w:rFonts w:eastAsia="Calibri"/>
          <w:u w:val="single"/>
          <w:lang w:eastAsia="en-US"/>
        </w:rPr>
        <w:t>22</w:t>
      </w:r>
      <w:bookmarkStart w:id="0" w:name="_GoBack"/>
      <w:bookmarkEnd w:id="0"/>
      <w:r w:rsidR="00B4112A">
        <w:rPr>
          <w:rFonts w:eastAsia="Calibri"/>
          <w:u w:val="single"/>
          <w:lang w:eastAsia="en-US"/>
        </w:rPr>
        <w:t>_</w:t>
      </w:r>
      <w:r>
        <w:rPr>
          <w:rFonts w:eastAsia="Calibri"/>
          <w:lang w:eastAsia="en-US"/>
        </w:rPr>
        <w:t>___ тыс. руб. без учета НДС;</w:t>
      </w:r>
    </w:p>
    <w:p w:rsidR="008C24EE" w:rsidRDefault="008C24EE" w:rsidP="008C24EE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4-й квартал - _____</w:t>
      </w:r>
      <w:r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 тыс. руб. без учета НДС;</w:t>
      </w:r>
    </w:p>
    <w:p w:rsidR="00462F12" w:rsidRDefault="00462F12" w:rsidP="00462F12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>. Описание и основные технические характеристики объекта работ</w:t>
      </w:r>
    </w:p>
    <w:p w:rsidR="00462F12" w:rsidRPr="00844849" w:rsidRDefault="00462F12" w:rsidP="00462F12">
      <w:pPr>
        <w:spacing w:after="200"/>
        <w:contextualSpacing/>
        <w:jc w:val="both"/>
        <w:rPr>
          <w:rFonts w:eastAsia="Calibri"/>
          <w:lang w:eastAsia="en-US"/>
        </w:rPr>
      </w:pPr>
      <w:r w:rsidRPr="00844849">
        <w:rPr>
          <w:rFonts w:eastAsia="Calibri"/>
          <w:lang w:eastAsia="en-US"/>
        </w:rPr>
        <w:t>Турбинное масло</w:t>
      </w:r>
      <w:r>
        <w:rPr>
          <w:rFonts w:eastAsia="Calibri"/>
          <w:lang w:eastAsia="en-US"/>
        </w:rPr>
        <w:t xml:space="preserve"> предназначено для использования</w:t>
      </w:r>
      <w:r w:rsidRPr="00844849">
        <w:rPr>
          <w:rFonts w:eastAsia="Calibri"/>
          <w:lang w:eastAsia="en-US"/>
        </w:rPr>
        <w:t xml:space="preserve"> в системе регулирования турбогенератора.</w:t>
      </w:r>
    </w:p>
    <w:p w:rsidR="00462F12" w:rsidRDefault="00462F12" w:rsidP="00462F12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III</w:t>
      </w:r>
      <w:r>
        <w:rPr>
          <w:rFonts w:eastAsia="Calibri"/>
          <w:b/>
          <w:lang w:eastAsia="en-US"/>
        </w:rPr>
        <w:t>. Требования к выполнению работ.</w:t>
      </w:r>
    </w:p>
    <w:p w:rsidR="00462F12" w:rsidRPr="00F10FD6" w:rsidRDefault="00462F12" w:rsidP="00462F12">
      <w:pPr>
        <w:jc w:val="both"/>
      </w:pPr>
      <w:r>
        <w:rPr>
          <w:rFonts w:eastAsia="Calibri"/>
          <w:b/>
          <w:lang w:eastAsia="en-US"/>
        </w:rPr>
        <w:t xml:space="preserve">3.1. Цель работы: </w:t>
      </w:r>
      <w:r w:rsidRPr="00844849">
        <w:rPr>
          <w:rFonts w:eastAsia="Calibri"/>
          <w:lang w:eastAsia="en-US"/>
        </w:rPr>
        <w:t>Определение показателей тур</w:t>
      </w:r>
      <w:r>
        <w:rPr>
          <w:rFonts w:eastAsia="Calibri"/>
          <w:lang w:eastAsia="en-US"/>
        </w:rPr>
        <w:t>бинного масла при поступл</w:t>
      </w:r>
      <w:r w:rsidR="00E14D3E">
        <w:rPr>
          <w:rFonts w:eastAsia="Calibri"/>
          <w:lang w:eastAsia="en-US"/>
        </w:rPr>
        <w:t>ении на ТЭЦ (входной контроль</w:t>
      </w:r>
      <w:r w:rsidR="00E14D3E" w:rsidRPr="00797A93">
        <w:rPr>
          <w:rFonts w:eastAsia="Calibri"/>
          <w:lang w:eastAsia="en-US"/>
        </w:rPr>
        <w:t>) и контрольной пробы перед ОЗП.</w:t>
      </w:r>
    </w:p>
    <w:p w:rsidR="008C24EE" w:rsidRDefault="008C24EE" w:rsidP="00462F12">
      <w:pPr>
        <w:jc w:val="both"/>
      </w:pPr>
    </w:p>
    <w:p w:rsidR="008C24EE" w:rsidRDefault="008C24EE" w:rsidP="008C24EE">
      <w:pPr>
        <w:jc w:val="center"/>
        <w:rPr>
          <w:b/>
        </w:rPr>
      </w:pPr>
      <w:r>
        <w:rPr>
          <w:b/>
        </w:rPr>
        <w:t>3.2. УКРУПНЕННАЯ ВЕДОМОСТЬ</w:t>
      </w:r>
    </w:p>
    <w:p w:rsidR="008C24EE" w:rsidRDefault="008C24EE" w:rsidP="008C24EE">
      <w:pPr>
        <w:suppressAutoHyphens/>
        <w:jc w:val="center"/>
      </w:pPr>
      <w:proofErr w:type="gramStart"/>
      <w:r>
        <w:t>объемов</w:t>
      </w:r>
      <w:proofErr w:type="gramEnd"/>
      <w:r>
        <w:t xml:space="preserve"> услуг</w:t>
      </w:r>
    </w:p>
    <w:p w:rsidR="003D2E17" w:rsidRPr="003D2E17" w:rsidRDefault="003D2E17" w:rsidP="003D2E17">
      <w:pPr>
        <w:suppressAutoHyphens/>
        <w:jc w:val="center"/>
      </w:pPr>
    </w:p>
    <w:tbl>
      <w:tblPr>
        <w:tblW w:w="50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"/>
        <w:gridCol w:w="4172"/>
        <w:gridCol w:w="1795"/>
        <w:gridCol w:w="1615"/>
        <w:gridCol w:w="1053"/>
      </w:tblGrid>
      <w:tr w:rsidR="00960EEA" w:rsidRPr="005C44A6" w:rsidTr="00960EEA">
        <w:trPr>
          <w:trHeight w:val="496"/>
          <w:jc w:val="center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A" w:rsidRPr="005C44A6" w:rsidRDefault="00960EEA" w:rsidP="00F044D0">
            <w:pPr>
              <w:contextualSpacing/>
              <w:jc w:val="center"/>
            </w:pPr>
            <w:r w:rsidRPr="005C44A6">
              <w:t>№</w:t>
            </w:r>
          </w:p>
          <w:p w:rsidR="00960EEA" w:rsidRPr="005C44A6" w:rsidRDefault="00960EEA" w:rsidP="00F044D0">
            <w:pPr>
              <w:contextualSpacing/>
              <w:jc w:val="center"/>
            </w:pPr>
            <w:proofErr w:type="gramStart"/>
            <w:r w:rsidRPr="005C44A6">
              <w:t>п</w:t>
            </w:r>
            <w:proofErr w:type="gramEnd"/>
            <w:r w:rsidRPr="005C44A6">
              <w:t>/п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A" w:rsidRPr="005C44A6" w:rsidRDefault="00960EEA" w:rsidP="00F044D0">
            <w:pPr>
              <w:jc w:val="center"/>
            </w:pPr>
            <w:r w:rsidRPr="005C44A6">
              <w:t>Наименование работ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EA" w:rsidRDefault="00960EEA" w:rsidP="00F044D0">
            <w:pPr>
              <w:contextualSpacing/>
              <w:jc w:val="center"/>
            </w:pPr>
            <w:r>
              <w:t>НД на метод испытаний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A" w:rsidRDefault="00960EEA" w:rsidP="00F044D0">
            <w:pPr>
              <w:contextualSpacing/>
              <w:jc w:val="center"/>
            </w:pPr>
            <w:r>
              <w:t>Единица</w:t>
            </w:r>
          </w:p>
          <w:p w:rsidR="00960EEA" w:rsidRPr="005C44A6" w:rsidRDefault="00960EEA" w:rsidP="00F044D0">
            <w:pPr>
              <w:contextualSpacing/>
              <w:jc w:val="center"/>
            </w:pPr>
            <w:proofErr w:type="gramStart"/>
            <w:r>
              <w:t>измерения</w:t>
            </w:r>
            <w:proofErr w:type="gramEnd"/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A" w:rsidRPr="005C44A6" w:rsidRDefault="00960EEA" w:rsidP="00F044D0">
            <w:pPr>
              <w:jc w:val="center"/>
            </w:pPr>
            <w:r w:rsidRPr="005C44A6">
              <w:t>Кол-во</w:t>
            </w:r>
          </w:p>
        </w:tc>
      </w:tr>
      <w:tr w:rsidR="00960EEA" w:rsidRPr="005C44A6" w:rsidTr="000B308A">
        <w:trPr>
          <w:trHeight w:val="555"/>
          <w:jc w:val="center"/>
        </w:trPr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EEA" w:rsidRDefault="00960EEA" w:rsidP="00F044D0">
            <w:pPr>
              <w:jc w:val="center"/>
            </w:pPr>
            <w:r>
              <w:t>1</w:t>
            </w:r>
            <w:r w:rsidR="00EF72AF">
              <w:t>.</w:t>
            </w:r>
          </w:p>
          <w:p w:rsidR="00960EEA" w:rsidRPr="005C44A6" w:rsidRDefault="00960EEA" w:rsidP="00F044D0">
            <w:pPr>
              <w:jc w:val="center"/>
            </w:pP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0EEA" w:rsidRPr="005C44A6" w:rsidRDefault="00960EEA" w:rsidP="00797A93">
            <w:r w:rsidRPr="005C44A6">
              <w:t>Стабильность против окисления</w:t>
            </w:r>
            <w:r w:rsidR="00E14D3E">
              <w:t xml:space="preserve"> </w:t>
            </w:r>
            <w:proofErr w:type="spellStart"/>
            <w:r w:rsidR="00E14D3E">
              <w:t>турбиного</w:t>
            </w:r>
            <w:proofErr w:type="spellEnd"/>
            <w:r w:rsidR="00E14D3E">
              <w:t xml:space="preserve"> масла ТП-22с.</w:t>
            </w:r>
            <w:r w:rsidR="00712620">
              <w:t xml:space="preserve">  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0EEA" w:rsidRPr="005C44A6" w:rsidRDefault="00960EEA" w:rsidP="00960EEA">
            <w:pPr>
              <w:jc w:val="center"/>
            </w:pPr>
            <w:r>
              <w:t>ГОСТ 981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0EEA" w:rsidRPr="005C44A6" w:rsidRDefault="00960EEA" w:rsidP="00F044D0">
            <w:pPr>
              <w:jc w:val="center"/>
            </w:pPr>
            <w:r w:rsidRPr="005C44A6">
              <w:t>проба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0EEA" w:rsidRPr="005C44A6" w:rsidRDefault="00960EEA" w:rsidP="00F044D0">
            <w:pPr>
              <w:jc w:val="center"/>
            </w:pPr>
            <w:r>
              <w:t>2</w:t>
            </w:r>
          </w:p>
        </w:tc>
      </w:tr>
      <w:tr w:rsidR="00960EEA" w:rsidRPr="005C44A6" w:rsidTr="000B308A">
        <w:trPr>
          <w:trHeight w:val="555"/>
          <w:jc w:val="center"/>
        </w:trPr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EA" w:rsidRDefault="00960EEA" w:rsidP="00F044D0"/>
        </w:tc>
        <w:tc>
          <w:tcPr>
            <w:tcW w:w="2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A" w:rsidRPr="00CC6C32" w:rsidRDefault="00960EEA" w:rsidP="00797A93">
            <w:pPr>
              <w:rPr>
                <w:color w:val="FF0000"/>
              </w:rPr>
            </w:pPr>
            <w:r>
              <w:t>Время деаэрации</w:t>
            </w:r>
            <w:r w:rsidR="00E14D3E">
              <w:t xml:space="preserve"> масла огнестойкого </w:t>
            </w:r>
            <w:proofErr w:type="gramStart"/>
            <w:r w:rsidR="00E14D3E">
              <w:t>ОМТИ.</w:t>
            </w:r>
            <w:r w:rsidR="00CC6C32">
              <w:t xml:space="preserve">  </w:t>
            </w:r>
            <w:proofErr w:type="gramEnd"/>
          </w:p>
        </w:tc>
        <w:tc>
          <w:tcPr>
            <w:tcW w:w="9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EA" w:rsidRPr="005C44A6" w:rsidRDefault="0091440D" w:rsidP="00960EEA">
            <w:pPr>
              <w:jc w:val="center"/>
            </w:pPr>
            <w:r>
              <w:t>РД 153-34.1-43.211-00</w:t>
            </w:r>
          </w:p>
        </w:tc>
        <w:tc>
          <w:tcPr>
            <w:tcW w:w="8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EEA" w:rsidRPr="005C44A6" w:rsidRDefault="00797A93" w:rsidP="00F044D0">
            <w:pPr>
              <w:jc w:val="center"/>
            </w:pPr>
            <w:proofErr w:type="gramStart"/>
            <w:r w:rsidRPr="00797A93">
              <w:t>проба</w:t>
            </w:r>
            <w:proofErr w:type="gramEnd"/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EEA" w:rsidRDefault="00797A93" w:rsidP="00F044D0">
            <w:pPr>
              <w:jc w:val="center"/>
            </w:pPr>
            <w:r>
              <w:t>2</w:t>
            </w:r>
          </w:p>
        </w:tc>
      </w:tr>
      <w:tr w:rsidR="00960EEA" w:rsidRPr="005C44A6" w:rsidTr="000B308A">
        <w:trPr>
          <w:trHeight w:val="2839"/>
          <w:jc w:val="center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EA" w:rsidRPr="005C44A6" w:rsidRDefault="00960EEA" w:rsidP="00F044D0">
            <w:pPr>
              <w:ind w:left="170"/>
              <w:jc w:val="center"/>
            </w:pPr>
            <w:r>
              <w:t>2</w:t>
            </w:r>
            <w:r w:rsidR="00EF72AF">
              <w:t>.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EA" w:rsidRPr="005C44A6" w:rsidRDefault="00960EEA" w:rsidP="00F044D0">
            <w:pPr>
              <w:contextualSpacing/>
            </w:pPr>
            <w:r>
              <w:t>Определение кинематической вя</w:t>
            </w:r>
            <w:r w:rsidRPr="005C44A6">
              <w:t>зкости</w:t>
            </w:r>
          </w:p>
          <w:p w:rsidR="00960EEA" w:rsidRPr="005C44A6" w:rsidRDefault="00960EEA" w:rsidP="00F044D0">
            <w:pPr>
              <w:contextualSpacing/>
            </w:pPr>
            <w:r w:rsidRPr="005C44A6">
              <w:t>Кислотное число</w:t>
            </w:r>
          </w:p>
          <w:p w:rsidR="00960EEA" w:rsidRPr="005C44A6" w:rsidRDefault="00960EEA" w:rsidP="00F044D0">
            <w:pPr>
              <w:contextualSpacing/>
            </w:pPr>
            <w:r>
              <w:t xml:space="preserve">Содержание </w:t>
            </w:r>
            <w:proofErr w:type="gramStart"/>
            <w:r>
              <w:t xml:space="preserve">водорастворимых </w:t>
            </w:r>
            <w:r w:rsidRPr="005C44A6">
              <w:t xml:space="preserve"> </w:t>
            </w:r>
            <w:r>
              <w:t>кислот</w:t>
            </w:r>
            <w:proofErr w:type="gramEnd"/>
            <w:r>
              <w:t xml:space="preserve"> и щелочей</w:t>
            </w:r>
          </w:p>
          <w:p w:rsidR="00960EEA" w:rsidRPr="005C44A6" w:rsidRDefault="00960EEA" w:rsidP="00F044D0">
            <w:pPr>
              <w:contextualSpacing/>
            </w:pPr>
            <w:r>
              <w:t xml:space="preserve">Определение </w:t>
            </w:r>
            <w:proofErr w:type="gramStart"/>
            <w:r>
              <w:t xml:space="preserve">температуры </w:t>
            </w:r>
            <w:r w:rsidRPr="005C44A6">
              <w:t xml:space="preserve"> вспышки</w:t>
            </w:r>
            <w:proofErr w:type="gramEnd"/>
          </w:p>
          <w:p w:rsidR="00960EEA" w:rsidRPr="005C44A6" w:rsidRDefault="00960EEA" w:rsidP="00F044D0">
            <w:pPr>
              <w:contextualSpacing/>
            </w:pPr>
            <w:r w:rsidRPr="005C44A6">
              <w:t xml:space="preserve">Стабильность против окисления </w:t>
            </w:r>
          </w:p>
          <w:p w:rsidR="00960EEA" w:rsidRPr="005C44A6" w:rsidRDefault="00960EEA" w:rsidP="00F044D0">
            <w:pPr>
              <w:contextualSpacing/>
            </w:pPr>
            <w:r w:rsidRPr="005C44A6">
              <w:t>Содержание воды</w:t>
            </w:r>
          </w:p>
          <w:p w:rsidR="00960EEA" w:rsidRPr="005C44A6" w:rsidRDefault="00960EEA" w:rsidP="00F044D0">
            <w:pPr>
              <w:contextualSpacing/>
            </w:pPr>
            <w:r>
              <w:t xml:space="preserve">Содержание механических </w:t>
            </w:r>
            <w:r w:rsidRPr="005C44A6">
              <w:t>примесей</w:t>
            </w:r>
          </w:p>
          <w:p w:rsidR="00960EEA" w:rsidRPr="005C44A6" w:rsidRDefault="00960EEA" w:rsidP="00F044D0">
            <w:pPr>
              <w:contextualSpacing/>
            </w:pPr>
            <w:r w:rsidRPr="005C44A6">
              <w:t xml:space="preserve">Определение числа </w:t>
            </w:r>
            <w:proofErr w:type="spellStart"/>
            <w:r w:rsidRPr="005C44A6">
              <w:t>деэмульсации</w:t>
            </w:r>
            <w:proofErr w:type="spellEnd"/>
          </w:p>
          <w:p w:rsidR="00960EEA" w:rsidRPr="005C44A6" w:rsidRDefault="00960EEA" w:rsidP="00F044D0">
            <w:pPr>
              <w:contextualSpacing/>
            </w:pPr>
            <w:r w:rsidRPr="005C44A6">
              <w:t>Определение плотности</w:t>
            </w:r>
          </w:p>
          <w:p w:rsidR="00960EEA" w:rsidRPr="005C44A6" w:rsidRDefault="00960EEA" w:rsidP="00F044D0">
            <w:pPr>
              <w:contextualSpacing/>
            </w:pPr>
            <w:r w:rsidRPr="005C44A6">
              <w:t>Определение прозрачности</w:t>
            </w:r>
          </w:p>
          <w:p w:rsidR="00960EEA" w:rsidRPr="005C44A6" w:rsidRDefault="00960EEA" w:rsidP="00F044D0">
            <w:pPr>
              <w:contextualSpacing/>
            </w:pPr>
            <w:r w:rsidRPr="005C44A6">
              <w:t>Определение внешнего вида и цвета.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EA" w:rsidRDefault="00960EEA" w:rsidP="00960EEA">
            <w:pPr>
              <w:jc w:val="center"/>
            </w:pPr>
            <w:r>
              <w:t>ГОСТ 33</w:t>
            </w:r>
          </w:p>
          <w:p w:rsidR="00960EEA" w:rsidRDefault="00960EEA" w:rsidP="00960EEA">
            <w:pPr>
              <w:jc w:val="center"/>
            </w:pPr>
            <w:r w:rsidRPr="00960EEA">
              <w:t>ГОСТ</w:t>
            </w:r>
            <w:r>
              <w:t xml:space="preserve"> 5985</w:t>
            </w:r>
          </w:p>
          <w:p w:rsidR="00960EEA" w:rsidRDefault="00960EEA" w:rsidP="00960EEA">
            <w:pPr>
              <w:jc w:val="center"/>
            </w:pPr>
          </w:p>
          <w:p w:rsidR="00960EEA" w:rsidRDefault="00960EEA" w:rsidP="00960EEA">
            <w:pPr>
              <w:jc w:val="center"/>
            </w:pPr>
            <w:r w:rsidRPr="00960EEA">
              <w:t>ГОСТ</w:t>
            </w:r>
            <w:r>
              <w:t xml:space="preserve"> 6307</w:t>
            </w:r>
          </w:p>
          <w:p w:rsidR="00960EEA" w:rsidRDefault="00960EEA" w:rsidP="00960EEA">
            <w:pPr>
              <w:jc w:val="center"/>
            </w:pPr>
            <w:r w:rsidRPr="00960EEA">
              <w:t>ГОСТ</w:t>
            </w:r>
            <w:r>
              <w:t xml:space="preserve"> 4333</w:t>
            </w:r>
          </w:p>
          <w:p w:rsidR="00960EEA" w:rsidRDefault="00960EEA" w:rsidP="00960EEA">
            <w:pPr>
              <w:jc w:val="center"/>
            </w:pPr>
            <w:r w:rsidRPr="00960EEA">
              <w:t>ГОСТ</w:t>
            </w:r>
            <w:r>
              <w:t xml:space="preserve"> 981</w:t>
            </w:r>
          </w:p>
          <w:p w:rsidR="00960EEA" w:rsidRDefault="00960EEA" w:rsidP="00960EEA">
            <w:pPr>
              <w:jc w:val="center"/>
            </w:pPr>
            <w:r w:rsidRPr="00960EEA">
              <w:t>ГОСТ</w:t>
            </w:r>
            <w:r>
              <w:t xml:space="preserve"> 2477</w:t>
            </w:r>
          </w:p>
          <w:p w:rsidR="00960EEA" w:rsidRDefault="00960EEA" w:rsidP="00960EEA">
            <w:pPr>
              <w:jc w:val="center"/>
            </w:pPr>
            <w:r w:rsidRPr="00960EEA">
              <w:t>ГОСТ</w:t>
            </w:r>
            <w:r>
              <w:t xml:space="preserve"> 6370</w:t>
            </w:r>
          </w:p>
          <w:p w:rsidR="00960EEA" w:rsidRDefault="00960EEA" w:rsidP="00960EEA">
            <w:pPr>
              <w:jc w:val="center"/>
            </w:pPr>
            <w:r w:rsidRPr="00960EEA">
              <w:t>ГОСТ</w:t>
            </w:r>
            <w:r>
              <w:t xml:space="preserve"> 12068</w:t>
            </w:r>
          </w:p>
          <w:p w:rsidR="00960EEA" w:rsidRDefault="00960EEA" w:rsidP="00960EEA">
            <w:pPr>
              <w:jc w:val="center"/>
            </w:pPr>
            <w:r w:rsidRPr="00960EEA">
              <w:t>ГОСТ</w:t>
            </w:r>
            <w:r>
              <w:t xml:space="preserve"> Р 51069</w:t>
            </w:r>
          </w:p>
          <w:p w:rsidR="00960EEA" w:rsidRDefault="00960EEA" w:rsidP="00960EEA">
            <w:pPr>
              <w:jc w:val="center"/>
            </w:pPr>
            <w:r>
              <w:t>РД 34.43.102</w:t>
            </w:r>
          </w:p>
          <w:p w:rsidR="00960EEA" w:rsidRPr="00960EEA" w:rsidRDefault="00960EEA" w:rsidP="00960EEA">
            <w:pPr>
              <w:jc w:val="center"/>
            </w:pPr>
            <w:r w:rsidRPr="00960EEA">
              <w:t>РД 34.43.102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EEA" w:rsidRPr="005C44A6" w:rsidRDefault="00960EEA" w:rsidP="00F044D0">
            <w:pPr>
              <w:jc w:val="center"/>
            </w:pPr>
            <w:proofErr w:type="gramStart"/>
            <w:r w:rsidRPr="005C44A6">
              <w:t>проба</w:t>
            </w:r>
            <w:proofErr w:type="gramEnd"/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EEA" w:rsidRPr="005C44A6" w:rsidRDefault="00960EEA" w:rsidP="00F044D0">
            <w:pPr>
              <w:jc w:val="center"/>
            </w:pPr>
            <w:r w:rsidRPr="005C44A6">
              <w:t>1</w:t>
            </w:r>
          </w:p>
        </w:tc>
      </w:tr>
    </w:tbl>
    <w:p w:rsidR="00D605D6" w:rsidRDefault="00D605D6" w:rsidP="00A85F7E">
      <w:pPr>
        <w:ind w:left="720"/>
        <w:jc w:val="center"/>
      </w:pPr>
    </w:p>
    <w:p w:rsidR="00B4112A" w:rsidRDefault="00B4112A" w:rsidP="00B4112A">
      <w:pPr>
        <w:rPr>
          <w:b/>
        </w:rPr>
      </w:pPr>
      <w:r>
        <w:rPr>
          <w:b/>
        </w:rPr>
        <w:t>3.3. Специальные требования:</w:t>
      </w:r>
    </w:p>
    <w:p w:rsidR="00B4112A" w:rsidRDefault="006D7931" w:rsidP="005C4CED">
      <w:pPr>
        <w:numPr>
          <w:ilvl w:val="0"/>
          <w:numId w:val="22"/>
        </w:numPr>
        <w:ind w:left="284"/>
        <w:jc w:val="both"/>
      </w:pPr>
      <w:proofErr w:type="gramStart"/>
      <w:r>
        <w:t>работы</w:t>
      </w:r>
      <w:proofErr w:type="gramEnd"/>
      <w:r>
        <w:t>, указанные в укрупненной ведомости</w:t>
      </w:r>
      <w:r w:rsidR="00B4112A" w:rsidRPr="00BF7E01">
        <w:t xml:space="preserve"> выполняются в соответствии с графиком</w:t>
      </w:r>
      <w:r>
        <w:t>,</w:t>
      </w:r>
      <w:r w:rsidR="00B4112A" w:rsidRPr="00BF7E01">
        <w:t xml:space="preserve"> согласованным с заказчиком.</w:t>
      </w:r>
    </w:p>
    <w:p w:rsidR="00B4112A" w:rsidRPr="00B4112A" w:rsidRDefault="00B4112A" w:rsidP="005C4CED">
      <w:pPr>
        <w:pStyle w:val="a6"/>
        <w:numPr>
          <w:ilvl w:val="0"/>
          <w:numId w:val="22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B4112A">
        <w:rPr>
          <w:rFonts w:ascii="Times New Roman" w:hAnsi="Times New Roman" w:cs="Times New Roman"/>
          <w:sz w:val="24"/>
          <w:szCs w:val="24"/>
        </w:rPr>
        <w:t>ыполнение</w:t>
      </w:r>
      <w:proofErr w:type="gramEnd"/>
      <w:r w:rsidRPr="00B4112A">
        <w:rPr>
          <w:rFonts w:ascii="Times New Roman" w:hAnsi="Times New Roman" w:cs="Times New Roman"/>
          <w:sz w:val="24"/>
          <w:szCs w:val="24"/>
        </w:rPr>
        <w:t xml:space="preserve"> анализов турбинного масла должно проводиться в соответствии с действующими методиками химического анализа.</w:t>
      </w:r>
    </w:p>
    <w:p w:rsidR="00B4112A" w:rsidRDefault="00B4112A" w:rsidP="005C4CED">
      <w:pPr>
        <w:pStyle w:val="a6"/>
        <w:numPr>
          <w:ilvl w:val="0"/>
          <w:numId w:val="22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Pr="00B4112A">
        <w:rPr>
          <w:rFonts w:ascii="Times New Roman" w:hAnsi="Times New Roman" w:cs="Times New Roman"/>
          <w:sz w:val="24"/>
          <w:szCs w:val="24"/>
        </w:rPr>
        <w:t>тбор</w:t>
      </w:r>
      <w:proofErr w:type="gramEnd"/>
      <w:r w:rsidRPr="00B4112A">
        <w:rPr>
          <w:rFonts w:ascii="Times New Roman" w:hAnsi="Times New Roman" w:cs="Times New Roman"/>
          <w:sz w:val="24"/>
          <w:szCs w:val="24"/>
        </w:rPr>
        <w:t xml:space="preserve"> проб и их доставка в лабораторию для анализа осуществляется персоналом и транспортом заказчика.</w:t>
      </w:r>
    </w:p>
    <w:p w:rsidR="00B4112A" w:rsidRPr="00B4112A" w:rsidRDefault="00B4112A" w:rsidP="005C4CED">
      <w:pPr>
        <w:pStyle w:val="a6"/>
        <w:numPr>
          <w:ilvl w:val="0"/>
          <w:numId w:val="22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7E01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BF7E01">
        <w:rPr>
          <w:rFonts w:ascii="Times New Roman" w:hAnsi="Times New Roman" w:cs="Times New Roman"/>
          <w:sz w:val="24"/>
          <w:szCs w:val="24"/>
        </w:rPr>
        <w:t xml:space="preserve"> выполнении работ должны соблюдаться требования следующих нормативных документов: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4112A">
        <w:rPr>
          <w:rFonts w:ascii="Times New Roman" w:hAnsi="Times New Roman" w:cs="Times New Roman"/>
          <w:sz w:val="24"/>
          <w:szCs w:val="24"/>
        </w:rPr>
        <w:t>нструкция по эксплуатации нефтяных и турбинных масел (СО 34.43.102-96)</w:t>
      </w:r>
    </w:p>
    <w:p w:rsidR="00BD36AD" w:rsidRPr="005E7AB1" w:rsidRDefault="00B4112A" w:rsidP="00BD36AD">
      <w:pPr>
        <w:jc w:val="both"/>
        <w:rPr>
          <w:color w:val="000000" w:themeColor="text1"/>
        </w:rPr>
      </w:pPr>
      <w:r w:rsidRPr="002967F9">
        <w:rPr>
          <w:b/>
        </w:rPr>
        <w:t>3.4. Результат оказания услуг:</w:t>
      </w:r>
      <w:r w:rsidRPr="002967F9">
        <w:t xml:space="preserve"> </w:t>
      </w:r>
      <w:r w:rsidRPr="00B4112A">
        <w:t>по окончании работ должны быть оформлены протоколы результатов анализов турбинного масла</w:t>
      </w:r>
      <w:r w:rsidR="00BD36AD">
        <w:t xml:space="preserve"> и переданы на ТЭЦ-5</w:t>
      </w:r>
      <w:r w:rsidR="005E7AB1">
        <w:t xml:space="preserve">. </w:t>
      </w:r>
      <w:r w:rsidR="00BD36AD" w:rsidRPr="005E7AB1">
        <w:rPr>
          <w:color w:val="000000" w:themeColor="text1"/>
        </w:rPr>
        <w:t xml:space="preserve">Два оригинальных </w:t>
      </w:r>
      <w:r w:rsidR="005E7AB1" w:rsidRPr="005E7AB1">
        <w:rPr>
          <w:color w:val="000000" w:themeColor="text1"/>
        </w:rPr>
        <w:t>экземпляра передаются</w:t>
      </w:r>
      <w:r w:rsidR="00BD36AD" w:rsidRPr="005E7AB1">
        <w:rPr>
          <w:color w:val="000000" w:themeColor="text1"/>
        </w:rPr>
        <w:t xml:space="preserve"> на ТЭЦ-5, скан-копии протоколов направляются в департамент эксплуатации электростанций управления ОАО «ТГК-1».</w:t>
      </w:r>
    </w:p>
    <w:p w:rsidR="00B4112A" w:rsidRPr="00BF7E01" w:rsidRDefault="00B4112A" w:rsidP="00BD36AD">
      <w:pPr>
        <w:ind w:left="-76"/>
        <w:jc w:val="both"/>
      </w:pPr>
    </w:p>
    <w:p w:rsidR="00B4112A" w:rsidRDefault="00B4112A" w:rsidP="00B4112A">
      <w:pPr>
        <w:suppressAutoHyphens/>
        <w:spacing w:line="276" w:lineRule="auto"/>
        <w:rPr>
          <w:b/>
        </w:rPr>
      </w:pPr>
    </w:p>
    <w:p w:rsidR="005C4CED" w:rsidRDefault="005C4CED" w:rsidP="005C4CED">
      <w:r>
        <w:t xml:space="preserve">Директор </w:t>
      </w:r>
      <w:r w:rsidR="00594373" w:rsidRPr="00594373">
        <w:t xml:space="preserve">Правобережной </w:t>
      </w:r>
      <w:r w:rsidR="00594373">
        <w:t>ТЭЦ</w:t>
      </w:r>
      <w:r>
        <w:t xml:space="preserve">                                                            </w:t>
      </w:r>
      <w:r w:rsidR="00594373">
        <w:t xml:space="preserve">                  </w:t>
      </w:r>
      <w:r>
        <w:t>В. Н. Яскевич</w:t>
      </w:r>
    </w:p>
    <w:p w:rsidR="005C4CED" w:rsidRDefault="005C4CED" w:rsidP="005C4CED">
      <w:proofErr w:type="gramStart"/>
      <w:r>
        <w:t>филиала</w:t>
      </w:r>
      <w:proofErr w:type="gramEnd"/>
      <w:r>
        <w:t xml:space="preserve"> «Невский» ОАО «ТГК-1»                                                                             </w:t>
      </w:r>
    </w:p>
    <w:p w:rsidR="00B4112A" w:rsidRDefault="00B4112A" w:rsidP="00B4112A"/>
    <w:p w:rsidR="00B4112A" w:rsidRDefault="00B4112A" w:rsidP="00B4112A"/>
    <w:p w:rsidR="00B4112A" w:rsidRDefault="00B4112A" w:rsidP="00B4112A">
      <w:pPr>
        <w:suppressAutoHyphens/>
        <w:spacing w:line="276" w:lineRule="auto"/>
        <w:rPr>
          <w:b/>
        </w:rPr>
      </w:pPr>
    </w:p>
    <w:p w:rsidR="00B4112A" w:rsidRDefault="00B4112A" w:rsidP="00B4112A">
      <w:pPr>
        <w:suppressAutoHyphens/>
        <w:spacing w:line="276" w:lineRule="auto"/>
        <w:rPr>
          <w:b/>
        </w:rPr>
      </w:pPr>
    </w:p>
    <w:p w:rsidR="00B4112A" w:rsidRPr="00B4112A" w:rsidRDefault="00B4112A" w:rsidP="00B4112A">
      <w:pPr>
        <w:jc w:val="both"/>
      </w:pPr>
    </w:p>
    <w:p w:rsidR="00B4112A" w:rsidRDefault="00B4112A" w:rsidP="005233BE">
      <w:pPr>
        <w:jc w:val="center"/>
        <w:rPr>
          <w:b/>
        </w:rPr>
      </w:pPr>
    </w:p>
    <w:p w:rsidR="00CC41B2" w:rsidRDefault="00CC41B2" w:rsidP="005E0064">
      <w:pPr>
        <w:jc w:val="both"/>
      </w:pPr>
    </w:p>
    <w:sectPr w:rsidR="00CC41B2" w:rsidSect="003972C5">
      <w:footerReference w:type="default" r:id="rId7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FE1" w:rsidRDefault="00050FE1" w:rsidP="00B8085D">
      <w:r>
        <w:separator/>
      </w:r>
    </w:p>
  </w:endnote>
  <w:endnote w:type="continuationSeparator" w:id="0">
    <w:p w:rsidR="00050FE1" w:rsidRDefault="00050FE1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A636EC" w:rsidRDefault="00B8085D">
        <w:pPr>
          <w:pStyle w:val="a4"/>
          <w:jc w:val="right"/>
        </w:pPr>
        <w:r>
          <w:fldChar w:fldCharType="begin"/>
        </w:r>
        <w:r w:rsidR="00D063EB">
          <w:instrText>PAGE   \* MERGEFORMAT</w:instrText>
        </w:r>
        <w:r>
          <w:fldChar w:fldCharType="separate"/>
        </w:r>
        <w:r w:rsidR="003B3E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636EC" w:rsidRDefault="003B3ED1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FE1" w:rsidRDefault="00050FE1" w:rsidP="00B8085D">
      <w:r>
        <w:separator/>
      </w:r>
    </w:p>
  </w:footnote>
  <w:footnote w:type="continuationSeparator" w:id="0">
    <w:p w:rsidR="00050FE1" w:rsidRDefault="00050FE1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E6715F6"/>
    <w:multiLevelType w:val="hybridMultilevel"/>
    <w:tmpl w:val="607E6008"/>
    <w:lvl w:ilvl="0" w:tplc="1758CE8E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E331BF7"/>
    <w:multiLevelType w:val="hybridMultilevel"/>
    <w:tmpl w:val="9DCC1C76"/>
    <w:lvl w:ilvl="0" w:tplc="D7FEA99E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9A2274E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9B1A48"/>
    <w:multiLevelType w:val="hybridMultilevel"/>
    <w:tmpl w:val="06F89E0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8C57FE"/>
    <w:multiLevelType w:val="hybridMultilevel"/>
    <w:tmpl w:val="FE5C981A"/>
    <w:lvl w:ilvl="0" w:tplc="C50A8FEA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5">
    <w:nsid w:val="4DB13D25"/>
    <w:multiLevelType w:val="singleLevel"/>
    <w:tmpl w:val="6D6085EE"/>
    <w:lvl w:ilvl="0">
      <w:start w:val="3"/>
      <w:numFmt w:val="decimal"/>
      <w:lvlText w:val="2.2.%1."/>
      <w:legacy w:legacy="1" w:legacySpace="0" w:legacyIndent="610"/>
      <w:lvlJc w:val="left"/>
      <w:rPr>
        <w:rFonts w:ascii="Times New Roman" w:hAnsi="Times New Roman" w:cs="Times New Roman" w:hint="default"/>
        <w:i w:val="0"/>
      </w:rPr>
    </w:lvl>
  </w:abstractNum>
  <w:abstractNum w:abstractNumId="1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E574E8"/>
    <w:multiLevelType w:val="hybridMultilevel"/>
    <w:tmpl w:val="756AD6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F626A"/>
    <w:multiLevelType w:val="hybridMultilevel"/>
    <w:tmpl w:val="95CE6696"/>
    <w:lvl w:ilvl="0" w:tplc="1758CE8E">
      <w:start w:val="1"/>
      <w:numFmt w:val="bullet"/>
      <w:lvlText w:val="-"/>
      <w:lvlJc w:val="left"/>
      <w:pPr>
        <w:tabs>
          <w:tab w:val="num" w:pos="2100"/>
        </w:tabs>
        <w:ind w:left="21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9">
    <w:nsid w:val="65681547"/>
    <w:multiLevelType w:val="multilevel"/>
    <w:tmpl w:val="094E3D80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9" w:hanging="1800"/>
      </w:pPr>
      <w:rPr>
        <w:rFonts w:hint="default"/>
      </w:rPr>
    </w:lvl>
  </w:abstractNum>
  <w:abstractNum w:abstractNumId="2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8765C8"/>
    <w:multiLevelType w:val="multilevel"/>
    <w:tmpl w:val="CAEEA6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16"/>
  </w:num>
  <w:num w:numId="6">
    <w:abstractNumId w:val="11"/>
  </w:num>
  <w:num w:numId="7">
    <w:abstractNumId w:val="12"/>
  </w:num>
  <w:num w:numId="8">
    <w:abstractNumId w:val="9"/>
  </w:num>
  <w:num w:numId="9">
    <w:abstractNumId w:val="2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  <w:num w:numId="14">
    <w:abstractNumId w:val="15"/>
  </w:num>
  <w:num w:numId="15">
    <w:abstractNumId w:val="14"/>
  </w:num>
  <w:num w:numId="16">
    <w:abstractNumId w:val="19"/>
  </w:num>
  <w:num w:numId="17">
    <w:abstractNumId w:val="17"/>
  </w:num>
  <w:num w:numId="18">
    <w:abstractNumId w:val="18"/>
  </w:num>
  <w:num w:numId="19">
    <w:abstractNumId w:val="21"/>
  </w:num>
  <w:num w:numId="2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3A6C"/>
    <w:rsid w:val="00007A12"/>
    <w:rsid w:val="00015314"/>
    <w:rsid w:val="000232B5"/>
    <w:rsid w:val="00025EB7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0FE1"/>
    <w:rsid w:val="00052C8B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308A"/>
    <w:rsid w:val="000B5843"/>
    <w:rsid w:val="000C2472"/>
    <w:rsid w:val="000C6CDB"/>
    <w:rsid w:val="000D0910"/>
    <w:rsid w:val="000D1ED0"/>
    <w:rsid w:val="000E392C"/>
    <w:rsid w:val="000F058A"/>
    <w:rsid w:val="000F69C0"/>
    <w:rsid w:val="0010033A"/>
    <w:rsid w:val="001021E0"/>
    <w:rsid w:val="00103EE3"/>
    <w:rsid w:val="00111759"/>
    <w:rsid w:val="00127710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6BD4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A4C9B"/>
    <w:rsid w:val="001B676D"/>
    <w:rsid w:val="001B79B9"/>
    <w:rsid w:val="001C45F6"/>
    <w:rsid w:val="001C5A97"/>
    <w:rsid w:val="001C5D13"/>
    <w:rsid w:val="001C750E"/>
    <w:rsid w:val="001D4089"/>
    <w:rsid w:val="001D5AAB"/>
    <w:rsid w:val="001D7475"/>
    <w:rsid w:val="001E02FA"/>
    <w:rsid w:val="001E5043"/>
    <w:rsid w:val="001E6197"/>
    <w:rsid w:val="00202896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85718"/>
    <w:rsid w:val="002908A1"/>
    <w:rsid w:val="00292645"/>
    <w:rsid w:val="00296C79"/>
    <w:rsid w:val="002A3243"/>
    <w:rsid w:val="002A6401"/>
    <w:rsid w:val="002A7DF7"/>
    <w:rsid w:val="002B101A"/>
    <w:rsid w:val="002B1116"/>
    <w:rsid w:val="002B1711"/>
    <w:rsid w:val="002B4CE3"/>
    <w:rsid w:val="002B69AB"/>
    <w:rsid w:val="002B7750"/>
    <w:rsid w:val="002C6981"/>
    <w:rsid w:val="002C7745"/>
    <w:rsid w:val="002D331A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11F0C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34F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18BD"/>
    <w:rsid w:val="003B3BF9"/>
    <w:rsid w:val="003B3ED1"/>
    <w:rsid w:val="003B6953"/>
    <w:rsid w:val="003C7FF2"/>
    <w:rsid w:val="003D0F9C"/>
    <w:rsid w:val="003D2E17"/>
    <w:rsid w:val="003E5BB9"/>
    <w:rsid w:val="003F5970"/>
    <w:rsid w:val="003F648A"/>
    <w:rsid w:val="003F7628"/>
    <w:rsid w:val="00403148"/>
    <w:rsid w:val="00407027"/>
    <w:rsid w:val="0041072B"/>
    <w:rsid w:val="00411232"/>
    <w:rsid w:val="00411E24"/>
    <w:rsid w:val="00415926"/>
    <w:rsid w:val="00420AFD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5CB8"/>
    <w:rsid w:val="0044636A"/>
    <w:rsid w:val="0045172B"/>
    <w:rsid w:val="00462F12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33BE"/>
    <w:rsid w:val="00524C30"/>
    <w:rsid w:val="00525244"/>
    <w:rsid w:val="00525F40"/>
    <w:rsid w:val="00526FBB"/>
    <w:rsid w:val="005306F0"/>
    <w:rsid w:val="00536FE0"/>
    <w:rsid w:val="00536FF4"/>
    <w:rsid w:val="0053710B"/>
    <w:rsid w:val="005402DD"/>
    <w:rsid w:val="0055052A"/>
    <w:rsid w:val="0055199B"/>
    <w:rsid w:val="005572D8"/>
    <w:rsid w:val="005641FC"/>
    <w:rsid w:val="00573175"/>
    <w:rsid w:val="00580488"/>
    <w:rsid w:val="00586EA7"/>
    <w:rsid w:val="00591C6A"/>
    <w:rsid w:val="00593676"/>
    <w:rsid w:val="005937AA"/>
    <w:rsid w:val="005942F1"/>
    <w:rsid w:val="00594373"/>
    <w:rsid w:val="005A0337"/>
    <w:rsid w:val="005A1053"/>
    <w:rsid w:val="005B2572"/>
    <w:rsid w:val="005B6D01"/>
    <w:rsid w:val="005B71F3"/>
    <w:rsid w:val="005B7652"/>
    <w:rsid w:val="005C4CED"/>
    <w:rsid w:val="005C7C56"/>
    <w:rsid w:val="005D38A7"/>
    <w:rsid w:val="005E0064"/>
    <w:rsid w:val="005E603A"/>
    <w:rsid w:val="005E7464"/>
    <w:rsid w:val="005E7AB1"/>
    <w:rsid w:val="005F3583"/>
    <w:rsid w:val="005F4F65"/>
    <w:rsid w:val="00600D32"/>
    <w:rsid w:val="0061331A"/>
    <w:rsid w:val="0061370F"/>
    <w:rsid w:val="00616550"/>
    <w:rsid w:val="006269D2"/>
    <w:rsid w:val="00631438"/>
    <w:rsid w:val="006369E6"/>
    <w:rsid w:val="00637BAD"/>
    <w:rsid w:val="00640D82"/>
    <w:rsid w:val="006426A8"/>
    <w:rsid w:val="00646D80"/>
    <w:rsid w:val="00652D69"/>
    <w:rsid w:val="006548A2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38DE"/>
    <w:rsid w:val="006855A2"/>
    <w:rsid w:val="00686DFB"/>
    <w:rsid w:val="00690431"/>
    <w:rsid w:val="0069761D"/>
    <w:rsid w:val="006A1983"/>
    <w:rsid w:val="006B5A4C"/>
    <w:rsid w:val="006C24CB"/>
    <w:rsid w:val="006C6328"/>
    <w:rsid w:val="006D0A74"/>
    <w:rsid w:val="006D7931"/>
    <w:rsid w:val="006E1E82"/>
    <w:rsid w:val="006E2633"/>
    <w:rsid w:val="006E6F10"/>
    <w:rsid w:val="006F6EF5"/>
    <w:rsid w:val="006F727F"/>
    <w:rsid w:val="00700AE1"/>
    <w:rsid w:val="00704976"/>
    <w:rsid w:val="00711AD0"/>
    <w:rsid w:val="00712620"/>
    <w:rsid w:val="00717F83"/>
    <w:rsid w:val="00730335"/>
    <w:rsid w:val="0073103A"/>
    <w:rsid w:val="0073168D"/>
    <w:rsid w:val="00742F80"/>
    <w:rsid w:val="00745153"/>
    <w:rsid w:val="00747558"/>
    <w:rsid w:val="00764937"/>
    <w:rsid w:val="00772F57"/>
    <w:rsid w:val="00775748"/>
    <w:rsid w:val="007760F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97A93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56D5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4849"/>
    <w:rsid w:val="00846606"/>
    <w:rsid w:val="00846C69"/>
    <w:rsid w:val="008519CB"/>
    <w:rsid w:val="008519F8"/>
    <w:rsid w:val="00854F63"/>
    <w:rsid w:val="00855161"/>
    <w:rsid w:val="008615A3"/>
    <w:rsid w:val="008615EB"/>
    <w:rsid w:val="00862DC4"/>
    <w:rsid w:val="0086502D"/>
    <w:rsid w:val="00867341"/>
    <w:rsid w:val="008808BC"/>
    <w:rsid w:val="00882D21"/>
    <w:rsid w:val="00884202"/>
    <w:rsid w:val="008929F7"/>
    <w:rsid w:val="00892F23"/>
    <w:rsid w:val="008939DB"/>
    <w:rsid w:val="00895408"/>
    <w:rsid w:val="00896CC5"/>
    <w:rsid w:val="008A068C"/>
    <w:rsid w:val="008A102A"/>
    <w:rsid w:val="008A712F"/>
    <w:rsid w:val="008A7C8D"/>
    <w:rsid w:val="008C24EE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440D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0C24"/>
    <w:rsid w:val="00960EEA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83D48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1641"/>
    <w:rsid w:val="009F3F55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85F7E"/>
    <w:rsid w:val="00A91067"/>
    <w:rsid w:val="00A913F1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B00211"/>
    <w:rsid w:val="00B00AD3"/>
    <w:rsid w:val="00B036C8"/>
    <w:rsid w:val="00B078F4"/>
    <w:rsid w:val="00B07F85"/>
    <w:rsid w:val="00B1090D"/>
    <w:rsid w:val="00B12BE0"/>
    <w:rsid w:val="00B15A30"/>
    <w:rsid w:val="00B249D7"/>
    <w:rsid w:val="00B32381"/>
    <w:rsid w:val="00B32F4E"/>
    <w:rsid w:val="00B34525"/>
    <w:rsid w:val="00B4112A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7635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36AD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3F08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C41B2"/>
    <w:rsid w:val="00CC6C32"/>
    <w:rsid w:val="00CC6D2D"/>
    <w:rsid w:val="00CC6FBA"/>
    <w:rsid w:val="00CD6737"/>
    <w:rsid w:val="00CE3181"/>
    <w:rsid w:val="00D016C3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605D6"/>
    <w:rsid w:val="00D70604"/>
    <w:rsid w:val="00D749DE"/>
    <w:rsid w:val="00D81FD2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6FD0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4D3E"/>
    <w:rsid w:val="00E15897"/>
    <w:rsid w:val="00E17400"/>
    <w:rsid w:val="00E2314A"/>
    <w:rsid w:val="00E260DA"/>
    <w:rsid w:val="00E319B3"/>
    <w:rsid w:val="00E360A2"/>
    <w:rsid w:val="00E434B6"/>
    <w:rsid w:val="00E54D1F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6904"/>
    <w:rsid w:val="00EF72AF"/>
    <w:rsid w:val="00F01750"/>
    <w:rsid w:val="00F01FC0"/>
    <w:rsid w:val="00F030FC"/>
    <w:rsid w:val="00F11353"/>
    <w:rsid w:val="00F12C76"/>
    <w:rsid w:val="00F143DB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57CF6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  <w:rsid w:val="00FF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515FF6-3B31-4D3A-8F6E-DD51B35ED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D605D6"/>
    <w:pPr>
      <w:suppressAutoHyphens/>
      <w:autoSpaceDE w:val="0"/>
      <w:autoSpaceDN w:val="0"/>
      <w:adjustRightInd w:val="0"/>
      <w:ind w:firstLine="340"/>
      <w:jc w:val="both"/>
    </w:pPr>
    <w:rPr>
      <w:rFonts w:ascii="Arial" w:hAnsi="Arial" w:cs="Arial"/>
      <w:sz w:val="22"/>
      <w:szCs w:val="20"/>
    </w:rPr>
  </w:style>
  <w:style w:type="character" w:customStyle="1" w:styleId="aa">
    <w:name w:val="Основной текст с отступом Знак"/>
    <w:basedOn w:val="a0"/>
    <w:link w:val="a9"/>
    <w:rsid w:val="00D605D6"/>
    <w:rPr>
      <w:rFonts w:ascii="Arial" w:eastAsia="Times New Roman" w:hAnsi="Arial" w:cs="Arial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548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548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5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Зоткина Наталия Николаевна</cp:lastModifiedBy>
  <cp:revision>12</cp:revision>
  <cp:lastPrinted>2013-02-15T06:55:00Z</cp:lastPrinted>
  <dcterms:created xsi:type="dcterms:W3CDTF">2013-09-18T06:16:00Z</dcterms:created>
  <dcterms:modified xsi:type="dcterms:W3CDTF">2013-11-19T05:55:00Z</dcterms:modified>
</cp:coreProperties>
</file>